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DAE" w:rsidRPr="00F22DAE" w:rsidRDefault="00F22DAE" w:rsidP="00F22DA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22DAE">
        <w:rPr>
          <w:rFonts w:ascii="Tahoma" w:eastAsia="Times New Roman" w:hAnsi="Tahoma" w:cs="Tahoma"/>
          <w:b/>
          <w:bCs/>
          <w:szCs w:val="20"/>
          <w:rtl/>
        </w:rPr>
        <w:t>حضرت زهرا(س)-مدح و شهادت</w:t>
      </w:r>
    </w:p>
    <w:p w:rsidR="00F22DAE" w:rsidRPr="00F22DAE" w:rsidRDefault="00F22DAE" w:rsidP="00F22DA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ahoma" w:eastAsia="Times New Roman" w:hAnsi="Tahoma" w:cs="Tahoma" w:hint="cs"/>
          <w:sz w:val="20"/>
          <w:szCs w:val="20"/>
          <w:rtl/>
        </w:rPr>
        <w:t>سید رضا موید</w:t>
      </w:r>
      <w:r w:rsidRPr="00F22DAE">
        <w:rPr>
          <w:rFonts w:ascii="Tahoma" w:eastAsia="Times New Roman" w:hAnsi="Tahoma" w:cs="Tahoma"/>
          <w:sz w:val="20"/>
          <w:szCs w:val="20"/>
          <w:rtl/>
        </w:rPr>
        <w:t> </w:t>
      </w:r>
    </w:p>
    <w:p w:rsidR="00F22DAE" w:rsidRPr="00F22DAE" w:rsidRDefault="00F22DAE" w:rsidP="00F22DA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22DAE">
        <w:rPr>
          <w:rFonts w:ascii="Tahoma" w:eastAsia="Times New Roman" w:hAnsi="Tahoma" w:cs="Tahoma"/>
          <w:sz w:val="20"/>
          <w:szCs w:val="20"/>
          <w:rtl/>
        </w:rPr>
        <w:t xml:space="preserve">اول دفتر به نام خالق اکبر </w:t>
      </w:r>
    </w:p>
    <w:p w:rsidR="00F22DAE" w:rsidRPr="00F22DAE" w:rsidRDefault="00F22DAE" w:rsidP="00F22DA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22DAE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F22DAE">
        <w:rPr>
          <w:rFonts w:ascii="Tahoma" w:eastAsia="Times New Roman" w:hAnsi="Tahoma" w:cs="Tahoma" w:hint="cs"/>
          <w:sz w:val="20"/>
          <w:szCs w:val="20"/>
          <w:rtl/>
        </w:rPr>
        <w:t>آن که سزد نام او در اول دفتر </w:t>
      </w:r>
    </w:p>
    <w:p w:rsidR="00F22DAE" w:rsidRPr="00F22DAE" w:rsidRDefault="00F22DAE" w:rsidP="00F22DA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22DAE">
        <w:rPr>
          <w:rFonts w:ascii="Tahoma" w:eastAsia="Times New Roman" w:hAnsi="Tahoma" w:cs="Tahoma"/>
          <w:sz w:val="20"/>
          <w:szCs w:val="20"/>
          <w:rtl/>
        </w:rPr>
        <w:t>نکته‏ای از قدرتش بس، این که بگویم </w:t>
      </w:r>
    </w:p>
    <w:p w:rsidR="00F22DAE" w:rsidRPr="00F22DAE" w:rsidRDefault="00F22DAE" w:rsidP="00F22DA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22DAE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F22DAE">
        <w:rPr>
          <w:rFonts w:ascii="Tahoma" w:eastAsia="Times New Roman" w:hAnsi="Tahoma" w:cs="Tahoma" w:hint="cs"/>
          <w:sz w:val="20"/>
          <w:szCs w:val="20"/>
          <w:rtl/>
        </w:rPr>
        <w:t xml:space="preserve">اوست علی آفرین و فاطمه پرور </w:t>
      </w:r>
    </w:p>
    <w:p w:rsidR="00F22DAE" w:rsidRPr="00F22DAE" w:rsidRDefault="00F22DAE" w:rsidP="00F22DA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22DAE">
        <w:rPr>
          <w:rFonts w:ascii="Tahoma" w:eastAsia="Times New Roman" w:hAnsi="Tahoma" w:cs="Tahoma"/>
          <w:sz w:val="20"/>
          <w:szCs w:val="20"/>
          <w:rtl/>
        </w:rPr>
        <w:t xml:space="preserve">فاطمه، مجموعه‏ی صفات خداوند </w:t>
      </w:r>
    </w:p>
    <w:p w:rsidR="00F22DAE" w:rsidRPr="00F22DAE" w:rsidRDefault="00F22DAE" w:rsidP="00F22DA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22DAE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F22DAE">
        <w:rPr>
          <w:rFonts w:ascii="Tahoma" w:eastAsia="Times New Roman" w:hAnsi="Tahoma" w:cs="Tahoma" w:hint="cs"/>
          <w:sz w:val="20"/>
          <w:szCs w:val="20"/>
          <w:rtl/>
        </w:rPr>
        <w:t xml:space="preserve">فاطمه، آیینه‏ی کمال پیمبر </w:t>
      </w:r>
    </w:p>
    <w:p w:rsidR="00F22DAE" w:rsidRPr="00F22DAE" w:rsidRDefault="00F22DAE" w:rsidP="00F22DA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22DAE">
        <w:rPr>
          <w:rFonts w:ascii="Tahoma" w:eastAsia="Times New Roman" w:hAnsi="Tahoma" w:cs="Tahoma"/>
          <w:sz w:val="20"/>
          <w:szCs w:val="20"/>
          <w:rtl/>
        </w:rPr>
        <w:t xml:space="preserve">بضعه‏ی احمد، نه بلکه مقصد احمد! </w:t>
      </w:r>
    </w:p>
    <w:p w:rsidR="00F22DAE" w:rsidRPr="00F22DAE" w:rsidRDefault="00F22DAE" w:rsidP="00F22DA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22DAE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F22DAE">
        <w:rPr>
          <w:rFonts w:ascii="Tahoma" w:eastAsia="Times New Roman" w:hAnsi="Tahoma" w:cs="Tahoma" w:hint="cs"/>
          <w:sz w:val="20"/>
          <w:szCs w:val="20"/>
          <w:rtl/>
        </w:rPr>
        <w:t xml:space="preserve">همسر حیدر، نه بلکه هستی حیدر </w:t>
      </w:r>
    </w:p>
    <w:p w:rsidR="00F22DAE" w:rsidRPr="00F22DAE" w:rsidRDefault="00F22DAE" w:rsidP="00F22DA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22DAE">
        <w:rPr>
          <w:rFonts w:ascii="Tahoma" w:eastAsia="Times New Roman" w:hAnsi="Tahoma" w:cs="Tahoma"/>
          <w:sz w:val="20"/>
          <w:szCs w:val="20"/>
          <w:rtl/>
        </w:rPr>
        <w:t xml:space="preserve">شهر خرد احمد و، علی ست در آن </w:t>
      </w:r>
    </w:p>
    <w:p w:rsidR="00F22DAE" w:rsidRPr="00F22DAE" w:rsidRDefault="00F22DAE" w:rsidP="00F22DA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22DAE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F22DAE">
        <w:rPr>
          <w:rFonts w:ascii="Tahoma" w:eastAsia="Times New Roman" w:hAnsi="Tahoma" w:cs="Tahoma" w:hint="cs"/>
          <w:sz w:val="20"/>
          <w:szCs w:val="20"/>
          <w:rtl/>
        </w:rPr>
        <w:t xml:space="preserve">فاطمه آن شهر راست مرکز و محور </w:t>
      </w:r>
    </w:p>
    <w:p w:rsidR="00F22DAE" w:rsidRPr="00F22DAE" w:rsidRDefault="00F22DAE" w:rsidP="00F22DA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22DAE">
        <w:rPr>
          <w:rFonts w:ascii="Tahoma" w:eastAsia="Times New Roman" w:hAnsi="Tahoma" w:cs="Tahoma"/>
          <w:sz w:val="20"/>
          <w:szCs w:val="20"/>
          <w:rtl/>
        </w:rPr>
        <w:t xml:space="preserve">در قدم مادرست، جنت موعود </w:t>
      </w:r>
    </w:p>
    <w:p w:rsidR="00F22DAE" w:rsidRPr="00F22DAE" w:rsidRDefault="00F22DAE" w:rsidP="00F22DA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22DAE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F22DAE">
        <w:rPr>
          <w:rFonts w:ascii="Tahoma" w:eastAsia="Times New Roman" w:hAnsi="Tahoma" w:cs="Tahoma" w:hint="cs"/>
          <w:sz w:val="20"/>
          <w:szCs w:val="20"/>
          <w:rtl/>
        </w:rPr>
        <w:t xml:space="preserve">وین سخن نغز، چون سروده پیمبر؟ </w:t>
      </w:r>
    </w:p>
    <w:p w:rsidR="00F22DAE" w:rsidRPr="00F22DAE" w:rsidRDefault="00F22DAE" w:rsidP="00F22DA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22DAE">
        <w:rPr>
          <w:rFonts w:ascii="Tahoma" w:eastAsia="Times New Roman" w:hAnsi="Tahoma" w:cs="Tahoma"/>
          <w:sz w:val="20"/>
          <w:szCs w:val="20"/>
          <w:rtl/>
        </w:rPr>
        <w:t xml:space="preserve">در عجبم زین حدیث و اینکه چرا او </w:t>
      </w:r>
    </w:p>
    <w:p w:rsidR="00F22DAE" w:rsidRPr="00F22DAE" w:rsidRDefault="00F22DAE" w:rsidP="00F22DA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22DAE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F22DAE">
        <w:rPr>
          <w:rFonts w:ascii="Tahoma" w:eastAsia="Times New Roman" w:hAnsi="Tahoma" w:cs="Tahoma" w:hint="cs"/>
          <w:sz w:val="20"/>
          <w:szCs w:val="20"/>
          <w:rtl/>
        </w:rPr>
        <w:t xml:space="preserve">داده به زهرای خویش، کنیه‏ی مادر؟! </w:t>
      </w:r>
    </w:p>
    <w:p w:rsidR="00F22DAE" w:rsidRPr="00F22DAE" w:rsidRDefault="00F22DAE" w:rsidP="00F22DA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22DAE">
        <w:rPr>
          <w:rFonts w:ascii="Tahoma" w:eastAsia="Times New Roman" w:hAnsi="Tahoma" w:cs="Tahoma"/>
          <w:sz w:val="20"/>
          <w:szCs w:val="20"/>
          <w:rtl/>
        </w:rPr>
        <w:t xml:space="preserve">لب به شفاعت تو باز کن، که نماند </w:t>
      </w:r>
    </w:p>
    <w:p w:rsidR="00F22DAE" w:rsidRPr="00F22DAE" w:rsidRDefault="00F22DAE" w:rsidP="00F22DA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22DAE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F22DAE">
        <w:rPr>
          <w:rFonts w:ascii="Tahoma" w:eastAsia="Times New Roman" w:hAnsi="Tahoma" w:cs="Tahoma" w:hint="cs"/>
          <w:sz w:val="20"/>
          <w:szCs w:val="20"/>
          <w:rtl/>
        </w:rPr>
        <w:t xml:space="preserve">جای شفاعت برای شافع دیگر </w:t>
      </w:r>
    </w:p>
    <w:p w:rsidR="00F22DAE" w:rsidRPr="00F22DAE" w:rsidRDefault="00F22DAE" w:rsidP="00F22DA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22DAE">
        <w:rPr>
          <w:rFonts w:ascii="Tahoma" w:eastAsia="Times New Roman" w:hAnsi="Tahoma" w:cs="Tahoma"/>
          <w:sz w:val="20"/>
          <w:szCs w:val="20"/>
          <w:rtl/>
        </w:rPr>
        <w:t xml:space="preserve">بهر شفاعت تو را بس ست در آن روز </w:t>
      </w:r>
    </w:p>
    <w:p w:rsidR="00F22DAE" w:rsidRPr="00F22DAE" w:rsidRDefault="00F22DAE" w:rsidP="00F22DA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22DAE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F22DAE">
        <w:rPr>
          <w:rFonts w:ascii="Tahoma" w:eastAsia="Times New Roman" w:hAnsi="Tahoma" w:cs="Tahoma" w:hint="cs"/>
          <w:sz w:val="20"/>
          <w:szCs w:val="20"/>
          <w:rtl/>
        </w:rPr>
        <w:t xml:space="preserve">دست ابوالفضل و خون محسن و اصغر </w:t>
      </w:r>
    </w:p>
    <w:p w:rsidR="00F22DAE" w:rsidRPr="00F22DAE" w:rsidRDefault="00F22DAE" w:rsidP="00F22DA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22DAE">
        <w:rPr>
          <w:rFonts w:ascii="Tahoma" w:eastAsia="Times New Roman" w:hAnsi="Tahoma" w:cs="Tahoma"/>
          <w:sz w:val="20"/>
          <w:szCs w:val="20"/>
          <w:rtl/>
        </w:rPr>
        <w:t xml:space="preserve">حضرت باقر برای چاره‏ی هر غم </w:t>
      </w:r>
    </w:p>
    <w:p w:rsidR="00F22DAE" w:rsidRPr="00F22DAE" w:rsidRDefault="00F22DAE" w:rsidP="00F22DA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22DAE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F22DAE">
        <w:rPr>
          <w:rFonts w:ascii="Tahoma" w:eastAsia="Times New Roman" w:hAnsi="Tahoma" w:cs="Tahoma" w:hint="cs"/>
          <w:sz w:val="20"/>
          <w:szCs w:val="20"/>
          <w:rtl/>
        </w:rPr>
        <w:t xml:space="preserve">نام تو می‏برد بر زبان مطهر </w:t>
      </w:r>
    </w:p>
    <w:p w:rsidR="00F22DAE" w:rsidRPr="00F22DAE" w:rsidRDefault="00F22DAE" w:rsidP="00F22DA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22DAE">
        <w:rPr>
          <w:rFonts w:ascii="Tahoma" w:eastAsia="Times New Roman" w:hAnsi="Tahoma" w:cs="Tahoma"/>
          <w:sz w:val="20"/>
          <w:szCs w:val="20"/>
          <w:rtl/>
        </w:rPr>
        <w:lastRenderedPageBreak/>
        <w:t xml:space="preserve">فاطمه! ای سینه‏ات بهشت محمد </w:t>
      </w:r>
    </w:p>
    <w:p w:rsidR="00F22DAE" w:rsidRPr="00F22DAE" w:rsidRDefault="00F22DAE" w:rsidP="00F22DA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22DAE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F22DAE">
        <w:rPr>
          <w:rFonts w:ascii="Tahoma" w:eastAsia="Times New Roman" w:hAnsi="Tahoma" w:cs="Tahoma" w:hint="cs"/>
          <w:sz w:val="20"/>
          <w:szCs w:val="20"/>
          <w:rtl/>
        </w:rPr>
        <w:t xml:space="preserve">وا اسفا کاین بهشت، سوخت در آذر! </w:t>
      </w:r>
    </w:p>
    <w:p w:rsidR="00F22DAE" w:rsidRPr="00F22DAE" w:rsidRDefault="00F22DAE" w:rsidP="00F22DA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22DAE">
        <w:rPr>
          <w:rFonts w:ascii="Tahoma" w:eastAsia="Times New Roman" w:hAnsi="Tahoma" w:cs="Tahoma"/>
          <w:sz w:val="20"/>
          <w:szCs w:val="20"/>
          <w:rtl/>
        </w:rPr>
        <w:t xml:space="preserve">بر در آن خانه‏یی که اذن گرفته‏ست </w:t>
      </w:r>
    </w:p>
    <w:p w:rsidR="00F22DAE" w:rsidRPr="00F22DAE" w:rsidRDefault="00F22DAE" w:rsidP="00F22DA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22DAE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F22DAE">
        <w:rPr>
          <w:rFonts w:ascii="Tahoma" w:eastAsia="Times New Roman" w:hAnsi="Tahoma" w:cs="Tahoma" w:hint="cs"/>
          <w:sz w:val="20"/>
          <w:szCs w:val="20"/>
          <w:rtl/>
        </w:rPr>
        <w:t xml:space="preserve">قابضُ الارواح و جبرئیل، مکرّر </w:t>
      </w:r>
    </w:p>
    <w:p w:rsidR="00F22DAE" w:rsidRPr="00F22DAE" w:rsidRDefault="00F22DAE" w:rsidP="00F22DA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22DAE">
        <w:rPr>
          <w:rFonts w:ascii="Tahoma" w:eastAsia="Times New Roman" w:hAnsi="Tahoma" w:cs="Tahoma"/>
          <w:sz w:val="20"/>
          <w:szCs w:val="20"/>
          <w:rtl/>
        </w:rPr>
        <w:t xml:space="preserve">آه که آتش زدند، امت بی‏مهر </w:t>
      </w:r>
    </w:p>
    <w:p w:rsidR="00F22DAE" w:rsidRPr="00F22DAE" w:rsidRDefault="00F22DAE" w:rsidP="00F22DA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22DAE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F22DAE">
        <w:rPr>
          <w:rFonts w:ascii="Tahoma" w:eastAsia="Times New Roman" w:hAnsi="Tahoma" w:cs="Tahoma" w:hint="cs"/>
          <w:sz w:val="20"/>
          <w:szCs w:val="20"/>
          <w:rtl/>
        </w:rPr>
        <w:t xml:space="preserve">آه که وارد شدند قوم ستمگر </w:t>
      </w:r>
    </w:p>
    <w:p w:rsidR="00F22DAE" w:rsidRPr="00F22DAE" w:rsidRDefault="00F22DAE" w:rsidP="00F22DA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22DAE">
        <w:rPr>
          <w:rFonts w:ascii="Tahoma" w:eastAsia="Times New Roman" w:hAnsi="Tahoma" w:cs="Tahoma"/>
          <w:sz w:val="20"/>
          <w:szCs w:val="20"/>
          <w:rtl/>
        </w:rPr>
        <w:t xml:space="preserve">حبل متین را، فکنده حبل به گردن! </w:t>
      </w:r>
    </w:p>
    <w:p w:rsidR="00F22DAE" w:rsidRPr="00F22DAE" w:rsidRDefault="00F22DAE" w:rsidP="00F22DA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22DAE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F22DAE">
        <w:rPr>
          <w:rFonts w:ascii="Tahoma" w:eastAsia="Times New Roman" w:hAnsi="Tahoma" w:cs="Tahoma" w:hint="cs"/>
          <w:sz w:val="20"/>
          <w:szCs w:val="20"/>
          <w:rtl/>
        </w:rPr>
        <w:t xml:space="preserve">دست خدا را ببسته از عقب سر </w:t>
      </w:r>
    </w:p>
    <w:p w:rsidR="00F22DAE" w:rsidRPr="00F22DAE" w:rsidRDefault="00F22DAE" w:rsidP="00F22DA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22DAE">
        <w:rPr>
          <w:rFonts w:ascii="Tahoma" w:eastAsia="Times New Roman" w:hAnsi="Tahoma" w:cs="Tahoma"/>
          <w:sz w:val="20"/>
          <w:szCs w:val="20"/>
          <w:rtl/>
        </w:rPr>
        <w:t xml:space="preserve">بر سر منبر نشسته، غاصب محراب </w:t>
      </w:r>
    </w:p>
    <w:p w:rsidR="00F22DAE" w:rsidRPr="00F22DAE" w:rsidRDefault="00F22DAE" w:rsidP="00F22DA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22DAE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F22DAE">
        <w:rPr>
          <w:rFonts w:ascii="Tahoma" w:eastAsia="Times New Roman" w:hAnsi="Tahoma" w:cs="Tahoma" w:hint="cs"/>
          <w:sz w:val="20"/>
          <w:szCs w:val="20"/>
          <w:rtl/>
        </w:rPr>
        <w:t xml:space="preserve">صاحب مسجد ستاده در بر منبر! </w:t>
      </w:r>
    </w:p>
    <w:p w:rsidR="00F22DAE" w:rsidRPr="00F22DAE" w:rsidRDefault="00F22DAE" w:rsidP="00F22DA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22DAE">
        <w:rPr>
          <w:rFonts w:ascii="Tahoma" w:eastAsia="Times New Roman" w:hAnsi="Tahoma" w:cs="Tahoma"/>
          <w:sz w:val="20"/>
          <w:szCs w:val="20"/>
          <w:rtl/>
        </w:rPr>
        <w:t xml:space="preserve">ای دل ما در هوای قبر تو، سوزان </w:t>
      </w:r>
    </w:p>
    <w:p w:rsidR="00F22DAE" w:rsidRPr="00F22DAE" w:rsidRDefault="00F22DAE" w:rsidP="00F22DA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22DAE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F22DAE">
        <w:rPr>
          <w:rFonts w:ascii="Tahoma" w:eastAsia="Times New Roman" w:hAnsi="Tahoma" w:cs="Tahoma" w:hint="cs"/>
          <w:sz w:val="20"/>
          <w:szCs w:val="20"/>
          <w:rtl/>
        </w:rPr>
        <w:t xml:space="preserve">قبر تو و اسم اعظم ست برابر </w:t>
      </w:r>
    </w:p>
    <w:p w:rsidR="00F22DAE" w:rsidRPr="00F22DAE" w:rsidRDefault="00F22DAE" w:rsidP="00F22DA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22DAE">
        <w:rPr>
          <w:rFonts w:ascii="Tahoma" w:eastAsia="Times New Roman" w:hAnsi="Tahoma" w:cs="Tahoma"/>
          <w:sz w:val="20"/>
          <w:szCs w:val="20"/>
          <w:rtl/>
        </w:rPr>
        <w:t xml:space="preserve">این من عاصی (مویدم)، پسر تو </w:t>
      </w:r>
    </w:p>
    <w:p w:rsidR="00F22DAE" w:rsidRPr="00F22DAE" w:rsidRDefault="00F22DAE" w:rsidP="00F22DA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22DAE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F22DAE">
        <w:rPr>
          <w:rFonts w:ascii="Tahoma" w:eastAsia="Times New Roman" w:hAnsi="Tahoma" w:cs="Tahoma" w:hint="cs"/>
          <w:sz w:val="20"/>
          <w:szCs w:val="20"/>
          <w:rtl/>
        </w:rPr>
        <w:t>ای پدر و مادرم فدای تو مادر</w:t>
      </w:r>
      <w:r w:rsidRPr="00F22DAE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F22DAE" w:rsidRDefault="00F22DAE" w:rsidP="00F22DAE">
      <w:pPr>
        <w:rPr>
          <w:rFonts w:hint="cs"/>
        </w:rPr>
      </w:pPr>
    </w:p>
    <w:p w:rsidR="00FC63C8" w:rsidRPr="00F22DAE" w:rsidRDefault="00FC63C8" w:rsidP="00F22DAE"/>
    <w:sectPr w:rsidR="00FC63C8" w:rsidRPr="00F22DAE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20"/>
  <w:characterSpacingControl w:val="doNotCompress"/>
  <w:compat/>
  <w:rsids>
    <w:rsidRoot w:val="00F22DAE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93771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2DAE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F22DA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90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924</Characters>
  <Application>Microsoft Office Word</Application>
  <DocSecurity>0</DocSecurity>
  <Lines>7</Lines>
  <Paragraphs>2</Paragraphs>
  <ScaleCrop>false</ScaleCrop>
  <Company>Novin Pendar</Company>
  <LinksUpToDate>false</LinksUpToDate>
  <CharactersWithSpaces>1083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2013-11-23T19:30:00Z</dcterms:created>
  <dcterms:modified xsi:type="dcterms:W3CDTF">2013-11-23T19:30:00Z</dcterms:modified>
</cp:coreProperties>
</file>